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44D37" w14:textId="43A4780E" w:rsidR="00F52E1C" w:rsidRPr="00F52E1C" w:rsidRDefault="00F52E1C" w:rsidP="00226675">
      <w:pPr>
        <w:ind w:left="993" w:hanging="851"/>
        <w:rPr>
          <w:b/>
          <w:bCs/>
        </w:rPr>
      </w:pPr>
      <w:r w:rsidRPr="00F52E1C">
        <w:rPr>
          <w:b/>
          <w:bCs/>
        </w:rPr>
        <w:t xml:space="preserve">Tomatensauce </w:t>
      </w:r>
    </w:p>
    <w:p w14:paraId="0E3C09F8" w14:textId="2FA2F7F2" w:rsidR="00F52E1C" w:rsidRDefault="00F52E1C" w:rsidP="00226675">
      <w:pPr>
        <w:ind w:left="993" w:hanging="851"/>
      </w:pPr>
      <w:r>
        <w:t>Grundrezept (auf Vorrat kochen, solange es noch die frischen Tomaten gibt)</w:t>
      </w:r>
    </w:p>
    <w:p w14:paraId="1A0EC4E6" w14:textId="77777777" w:rsidR="00F52E1C" w:rsidRDefault="00F52E1C" w:rsidP="00226675">
      <w:pPr>
        <w:ind w:left="993" w:hanging="851"/>
      </w:pPr>
    </w:p>
    <w:p w14:paraId="23C0D5C0" w14:textId="77777777" w:rsidR="00226675" w:rsidRPr="00226675" w:rsidRDefault="00226675" w:rsidP="00226675">
      <w:pPr>
        <w:numPr>
          <w:ilvl w:val="0"/>
          <w:numId w:val="1"/>
        </w:numPr>
        <w:tabs>
          <w:tab w:val="clear" w:pos="720"/>
        </w:tabs>
        <w:ind w:left="993" w:hanging="851"/>
        <w:rPr>
          <w:rFonts w:ascii="Arial" w:eastAsia="Times New Roman" w:hAnsi="Arial" w:cs="Arial"/>
          <w:color w:val="313131"/>
          <w:sz w:val="21"/>
          <w:szCs w:val="21"/>
          <w:lang w:eastAsia="de-DE"/>
        </w:rPr>
      </w:pPr>
      <w:proofErr w:type="gramStart"/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Tomaten ,</w:t>
      </w:r>
      <w:proofErr w:type="gramEnd"/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 Je nach gewünschter Menge - </w:t>
      </w:r>
      <w:proofErr w:type="spellStart"/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Sugo</w:t>
      </w:r>
      <w:proofErr w:type="spellEnd"/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 aus einem Kilo Tomaten reicht für 500g Pasta. Die folgenden Zutaten sind für 1 Kilo Tomaten gerechnet. Im Sommer unbedingt frische und im Winter Dosentomaten (aber nur im Winter!)</w:t>
      </w:r>
    </w:p>
    <w:p w14:paraId="37D4F041" w14:textId="77777777" w:rsidR="00226675" w:rsidRPr="00226675" w:rsidRDefault="00226675" w:rsidP="00226675">
      <w:pPr>
        <w:numPr>
          <w:ilvl w:val="0"/>
          <w:numId w:val="1"/>
        </w:numPr>
        <w:tabs>
          <w:tab w:val="clear" w:pos="720"/>
        </w:tabs>
        <w:ind w:left="993" w:hanging="851"/>
        <w:rPr>
          <w:rFonts w:ascii="Arial" w:eastAsia="Times New Roman" w:hAnsi="Arial" w:cs="Arial"/>
          <w:color w:val="313131"/>
          <w:sz w:val="21"/>
          <w:szCs w:val="21"/>
          <w:lang w:eastAsia="de-DE"/>
        </w:rPr>
      </w:pP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Zwiebeln, 1-2 - ich nehme gerne rote Zwiebeln - sehr fein gehackt</w:t>
      </w:r>
    </w:p>
    <w:p w14:paraId="7F11CEB8" w14:textId="77777777" w:rsidR="00226675" w:rsidRPr="00226675" w:rsidRDefault="00226675" w:rsidP="00226675">
      <w:pPr>
        <w:numPr>
          <w:ilvl w:val="0"/>
          <w:numId w:val="1"/>
        </w:numPr>
        <w:tabs>
          <w:tab w:val="clear" w:pos="720"/>
        </w:tabs>
        <w:ind w:left="993" w:hanging="851"/>
        <w:rPr>
          <w:rFonts w:ascii="Arial" w:eastAsia="Times New Roman" w:hAnsi="Arial" w:cs="Arial"/>
          <w:color w:val="313131"/>
          <w:sz w:val="21"/>
          <w:szCs w:val="21"/>
          <w:lang w:eastAsia="de-DE"/>
        </w:rPr>
      </w:pP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Knoblauch, 1-2 Zehen klein gehackt </w:t>
      </w:r>
    </w:p>
    <w:p w14:paraId="69345244" w14:textId="77777777" w:rsidR="00226675" w:rsidRPr="00226675" w:rsidRDefault="00226675" w:rsidP="00226675">
      <w:pPr>
        <w:numPr>
          <w:ilvl w:val="0"/>
          <w:numId w:val="1"/>
        </w:numPr>
        <w:tabs>
          <w:tab w:val="clear" w:pos="720"/>
        </w:tabs>
        <w:ind w:left="993" w:hanging="851"/>
        <w:rPr>
          <w:rFonts w:ascii="Arial" w:eastAsia="Times New Roman" w:hAnsi="Arial" w:cs="Arial"/>
          <w:color w:val="313131"/>
          <w:sz w:val="21"/>
          <w:szCs w:val="21"/>
          <w:lang w:eastAsia="de-DE"/>
        </w:rPr>
      </w:pP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Olivenöl, 4 EL- je nach Geschmack - </w:t>
      </w:r>
    </w:p>
    <w:p w14:paraId="1744EA6D" w14:textId="77777777" w:rsidR="00226675" w:rsidRPr="00226675" w:rsidRDefault="00226675" w:rsidP="00226675">
      <w:pPr>
        <w:numPr>
          <w:ilvl w:val="0"/>
          <w:numId w:val="1"/>
        </w:numPr>
        <w:tabs>
          <w:tab w:val="clear" w:pos="720"/>
        </w:tabs>
        <w:ind w:left="993" w:hanging="851"/>
        <w:rPr>
          <w:rFonts w:ascii="Arial" w:eastAsia="Times New Roman" w:hAnsi="Arial" w:cs="Arial"/>
          <w:color w:val="313131"/>
          <w:sz w:val="21"/>
          <w:szCs w:val="21"/>
          <w:lang w:eastAsia="de-DE"/>
        </w:rPr>
      </w:pP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Zucker, 1 EL</w:t>
      </w:r>
    </w:p>
    <w:p w14:paraId="49E20468" w14:textId="77777777" w:rsidR="00226675" w:rsidRPr="00226675" w:rsidRDefault="00226675" w:rsidP="00226675">
      <w:pPr>
        <w:numPr>
          <w:ilvl w:val="0"/>
          <w:numId w:val="1"/>
        </w:numPr>
        <w:tabs>
          <w:tab w:val="clear" w:pos="720"/>
        </w:tabs>
        <w:ind w:left="993" w:hanging="851"/>
        <w:rPr>
          <w:rFonts w:ascii="Arial" w:eastAsia="Times New Roman" w:hAnsi="Arial" w:cs="Arial"/>
          <w:color w:val="313131"/>
          <w:sz w:val="21"/>
          <w:szCs w:val="21"/>
          <w:lang w:eastAsia="de-DE"/>
        </w:rPr>
      </w:pP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Tomatenmark, eine kleine Dose oder ca. eine viertel Tube</w:t>
      </w:r>
    </w:p>
    <w:p w14:paraId="7ECFD515" w14:textId="77777777" w:rsidR="00226675" w:rsidRPr="00226675" w:rsidRDefault="00226675" w:rsidP="00226675">
      <w:pPr>
        <w:numPr>
          <w:ilvl w:val="0"/>
          <w:numId w:val="1"/>
        </w:numPr>
        <w:tabs>
          <w:tab w:val="clear" w:pos="720"/>
        </w:tabs>
        <w:ind w:left="993" w:hanging="851"/>
        <w:rPr>
          <w:rFonts w:ascii="Arial" w:eastAsia="Times New Roman" w:hAnsi="Arial" w:cs="Arial"/>
          <w:color w:val="313131"/>
          <w:sz w:val="21"/>
          <w:szCs w:val="21"/>
          <w:lang w:eastAsia="de-DE"/>
        </w:rPr>
      </w:pP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Basilikum, 2 TL getrocknet oder ein Bündel frisch</w:t>
      </w:r>
    </w:p>
    <w:p w14:paraId="062E7587" w14:textId="77777777" w:rsidR="00226675" w:rsidRPr="00226675" w:rsidRDefault="00226675" w:rsidP="00226675">
      <w:pPr>
        <w:numPr>
          <w:ilvl w:val="0"/>
          <w:numId w:val="1"/>
        </w:numPr>
        <w:tabs>
          <w:tab w:val="clear" w:pos="720"/>
        </w:tabs>
        <w:ind w:left="993" w:hanging="851"/>
        <w:rPr>
          <w:rFonts w:ascii="Arial" w:eastAsia="Times New Roman" w:hAnsi="Arial" w:cs="Arial"/>
          <w:color w:val="313131"/>
          <w:sz w:val="21"/>
          <w:szCs w:val="21"/>
          <w:lang w:eastAsia="de-DE"/>
        </w:rPr>
      </w:pP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Oregano, 2 TL getrocknet oder gern auch frisch Stängel in die </w:t>
      </w:r>
      <w:proofErr w:type="spellStart"/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Sosse</w:t>
      </w:r>
      <w:proofErr w:type="spellEnd"/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 legen</w:t>
      </w:r>
    </w:p>
    <w:p w14:paraId="3F5F68ED" w14:textId="77777777" w:rsidR="00226675" w:rsidRPr="00226675" w:rsidRDefault="00226675" w:rsidP="00226675">
      <w:pPr>
        <w:numPr>
          <w:ilvl w:val="0"/>
          <w:numId w:val="1"/>
        </w:numPr>
        <w:tabs>
          <w:tab w:val="clear" w:pos="720"/>
        </w:tabs>
        <w:ind w:left="993" w:hanging="851"/>
        <w:rPr>
          <w:rFonts w:ascii="Arial" w:eastAsia="Times New Roman" w:hAnsi="Arial" w:cs="Arial"/>
          <w:color w:val="313131"/>
          <w:sz w:val="21"/>
          <w:szCs w:val="21"/>
          <w:lang w:eastAsia="de-DE"/>
        </w:rPr>
      </w:pP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Salz, 1-2 TL nach Geschmack</w:t>
      </w:r>
    </w:p>
    <w:p w14:paraId="4A491E5E" w14:textId="77777777" w:rsidR="00226675" w:rsidRPr="00226675" w:rsidRDefault="00226675" w:rsidP="00226675">
      <w:pPr>
        <w:numPr>
          <w:ilvl w:val="0"/>
          <w:numId w:val="1"/>
        </w:numPr>
        <w:tabs>
          <w:tab w:val="clear" w:pos="720"/>
        </w:tabs>
        <w:ind w:left="993" w:hanging="851"/>
        <w:rPr>
          <w:rFonts w:ascii="Arial" w:eastAsia="Times New Roman" w:hAnsi="Arial" w:cs="Arial"/>
          <w:color w:val="313131"/>
          <w:sz w:val="21"/>
          <w:szCs w:val="21"/>
          <w:lang w:eastAsia="de-DE"/>
        </w:rPr>
      </w:pP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Pfeffer, nach Belieben</w:t>
      </w:r>
    </w:p>
    <w:p w14:paraId="721EE6EB" w14:textId="77777777" w:rsidR="00226675" w:rsidRPr="00226675" w:rsidRDefault="00226675" w:rsidP="00226675">
      <w:pPr>
        <w:numPr>
          <w:ilvl w:val="0"/>
          <w:numId w:val="1"/>
        </w:numPr>
        <w:tabs>
          <w:tab w:val="clear" w:pos="720"/>
        </w:tabs>
        <w:ind w:left="993" w:hanging="851"/>
        <w:rPr>
          <w:rFonts w:ascii="Arial" w:eastAsia="Times New Roman" w:hAnsi="Arial" w:cs="Arial"/>
          <w:color w:val="313131"/>
          <w:sz w:val="21"/>
          <w:szCs w:val="21"/>
          <w:lang w:eastAsia="de-DE"/>
        </w:rPr>
      </w:pPr>
      <w:proofErr w:type="spellStart"/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Weisswein</w:t>
      </w:r>
      <w:proofErr w:type="spellEnd"/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, nach Belieben</w:t>
      </w:r>
    </w:p>
    <w:p w14:paraId="3F7F35B4" w14:textId="77777777" w:rsidR="00F52E1C" w:rsidRDefault="00F52E1C" w:rsidP="00226675">
      <w:pPr>
        <w:spacing w:after="255"/>
        <w:rPr>
          <w:rFonts w:ascii="Arial" w:eastAsia="Times New Roman" w:hAnsi="Arial" w:cs="Arial"/>
          <w:b/>
          <w:bCs/>
          <w:caps/>
          <w:color w:val="888888"/>
          <w:spacing w:val="15"/>
          <w:sz w:val="21"/>
          <w:szCs w:val="21"/>
          <w:lang w:eastAsia="de-DE"/>
        </w:rPr>
      </w:pPr>
    </w:p>
    <w:p w14:paraId="26F2D4CF" w14:textId="50DAFB55" w:rsidR="00226675" w:rsidRPr="00226675" w:rsidRDefault="00226675" w:rsidP="00226675">
      <w:pPr>
        <w:spacing w:after="255"/>
        <w:rPr>
          <w:rFonts w:ascii="Arial" w:eastAsia="Times New Roman" w:hAnsi="Arial" w:cs="Arial"/>
          <w:color w:val="313131"/>
          <w:sz w:val="21"/>
          <w:szCs w:val="21"/>
          <w:lang w:eastAsia="de-DE"/>
        </w:rPr>
      </w:pP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Wenn </w:t>
      </w:r>
      <w:r w:rsidR="00F52E1C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ihr</w:t>
      </w: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 genügend Zeit hab</w:t>
      </w:r>
      <w:r w:rsidR="00F52E1C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t</w:t>
      </w: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, enthäute</w:t>
      </w:r>
      <w:r w:rsidR="00F52E1C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t ihr</w:t>
      </w: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 die Tomaten indem </w:t>
      </w:r>
      <w:r w:rsidR="00F52E1C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ihr </w:t>
      </w: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sie in kochendem Wasser ca. 1-2 Minuten ziehen lassen. Schneide</w:t>
      </w:r>
      <w:r w:rsidR="00F52E1C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t </w:t>
      </w: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vorher den Strunk heraus, dann geht das Häuten schneller. </w:t>
      </w:r>
      <w:r w:rsidR="00F52E1C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Ihr</w:t>
      </w: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 könn</w:t>
      </w:r>
      <w:r w:rsidR="00F52E1C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t</w:t>
      </w: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 dies als erstes machen und in der Zeit die Zwiebel und den Knoblauch klein schneiden und in Olivenöl dünsten. Geb</w:t>
      </w:r>
      <w:r w:rsidR="00F52E1C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t</w:t>
      </w: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 dann die enthäuteten Tomaten in mittelgroßen Stücken dazu. Ich schneide die Tomaten direkt von der Hand in den Topf, das geht super schnell. Dann würzen mit Salz und Tomatenmark </w:t>
      </w:r>
      <w:r w:rsidR="00F52E1C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dazu geben </w:t>
      </w: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und Gewürze </w:t>
      </w:r>
      <w:r w:rsidR="00F52E1C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natürlich.</w:t>
      </w:r>
    </w:p>
    <w:p w14:paraId="03B7EEA5" w14:textId="2EE433C3" w:rsidR="00226675" w:rsidRPr="00226675" w:rsidRDefault="00226675" w:rsidP="00F52E1C">
      <w:pPr>
        <w:spacing w:after="255"/>
        <w:rPr>
          <w:rFonts w:ascii="Arial" w:eastAsia="Times New Roman" w:hAnsi="Arial" w:cs="Arial"/>
          <w:color w:val="313131"/>
          <w:sz w:val="21"/>
          <w:szCs w:val="21"/>
          <w:lang w:eastAsia="de-DE"/>
        </w:rPr>
      </w:pP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Das Geheimnis </w:t>
      </w:r>
      <w:r w:rsidR="00F52E1C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für eine gute Sauce ist </w:t>
      </w: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Geduld. Der </w:t>
      </w:r>
      <w:proofErr w:type="spellStart"/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Sugo</w:t>
      </w:r>
      <w:proofErr w:type="spellEnd"/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 sollte nämlich mindestens eine Stunde vor sich </w:t>
      </w:r>
      <w:proofErr w:type="spellStart"/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hinköcheln</w:t>
      </w:r>
      <w:proofErr w:type="spellEnd"/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 dürfen. Besser noch anderthalb – danach schmecke</w:t>
      </w:r>
      <w:r w:rsidR="00F52E1C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t</w:t>
      </w: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 </w:t>
      </w:r>
      <w:r w:rsidR="00F52E1C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ihr</w:t>
      </w: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 ihn nochmals ab und geb</w:t>
      </w:r>
      <w:r w:rsidR="00F52E1C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t</w:t>
      </w: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 </w:t>
      </w:r>
      <w:proofErr w:type="spellStart"/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Ölivenöl</w:t>
      </w:r>
      <w:proofErr w:type="spellEnd"/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 dazu. In Italien darf so ein </w:t>
      </w:r>
      <w:proofErr w:type="spellStart"/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Sugo</w:t>
      </w:r>
      <w:proofErr w:type="spellEnd"/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 auch schon</w:t>
      </w:r>
      <w:r w:rsidR="00F52E1C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 </w:t>
      </w: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mal 7 Stunden köcheln. Wenn ich </w:t>
      </w:r>
      <w:proofErr w:type="spellStart"/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Weisswein</w:t>
      </w:r>
      <w:proofErr w:type="spellEnd"/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 offen habe, gebe ich auch etwas dazu.</w:t>
      </w:r>
    </w:p>
    <w:p w14:paraId="424AED15" w14:textId="77777777" w:rsidR="00226675" w:rsidRPr="00226675" w:rsidRDefault="00226675" w:rsidP="00226675">
      <w:pPr>
        <w:rPr>
          <w:rFonts w:ascii="Arial" w:eastAsia="Times New Roman" w:hAnsi="Arial" w:cs="Arial"/>
          <w:color w:val="313131"/>
          <w:sz w:val="21"/>
          <w:szCs w:val="21"/>
          <w:lang w:eastAsia="de-DE"/>
        </w:rPr>
      </w:pPr>
    </w:p>
    <w:p w14:paraId="4F7620DC" w14:textId="0BC189F9" w:rsidR="00226675" w:rsidRPr="00226675" w:rsidRDefault="00F52E1C" w:rsidP="00226675">
      <w:pPr>
        <w:spacing w:after="255"/>
        <w:rPr>
          <w:rFonts w:ascii="Arial" w:eastAsia="Times New Roman" w:hAnsi="Arial" w:cs="Arial"/>
          <w:color w:val="313131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313131"/>
          <w:sz w:val="21"/>
          <w:szCs w:val="21"/>
          <w:lang w:eastAsia="de-DE"/>
        </w:rPr>
        <w:t>Ihr</w:t>
      </w:r>
      <w:r w:rsidR="00226675"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 </w:t>
      </w:r>
      <w:proofErr w:type="spellStart"/>
      <w:r w:rsidR="00226675"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könn</w:t>
      </w:r>
      <w:r>
        <w:rPr>
          <w:rFonts w:ascii="Arial" w:eastAsia="Times New Roman" w:hAnsi="Arial" w:cs="Arial"/>
          <w:color w:val="313131"/>
          <w:sz w:val="21"/>
          <w:szCs w:val="21"/>
          <w:lang w:eastAsia="de-DE"/>
        </w:rPr>
        <w:t>t</w:t>
      </w:r>
      <w:r w:rsidR="00226675"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 </w:t>
      </w:r>
      <w:proofErr w:type="spellEnd"/>
      <w:r w:rsidR="00226675"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aus diesem </w:t>
      </w:r>
      <w:proofErr w:type="spellStart"/>
      <w:r w:rsidR="00226675"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Basissugo</w:t>
      </w:r>
      <w:proofErr w:type="spellEnd"/>
      <w:r w:rsidR="00226675"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 wunderbare weitere Gemüsesaucen machen, indem </w:t>
      </w:r>
      <w:r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ihr </w:t>
      </w:r>
      <w:r w:rsidR="00226675"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einfach Möhren oder Staudensellerie oder auch klein geschnittene Paprika oder Aubergine dazugeben. Natürlich können </w:t>
      </w:r>
      <w:r>
        <w:rPr>
          <w:rFonts w:ascii="Arial" w:eastAsia="Times New Roman" w:hAnsi="Arial" w:cs="Arial"/>
          <w:color w:val="313131"/>
          <w:sz w:val="21"/>
          <w:szCs w:val="21"/>
          <w:lang w:eastAsia="de-DE"/>
        </w:rPr>
        <w:t>Ihr</w:t>
      </w:r>
      <w:r w:rsidR="00226675"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 auch vorher scharf angebratenes Hackfleisch beifügen und bekommen so wunderbare Sauce Bolognese. Ich mache solche Varianten gerne am nächsten Tag, falls ich das Glück habe, noch etwas </w:t>
      </w:r>
      <w:proofErr w:type="spellStart"/>
      <w:r w:rsidR="00226675"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Sugo</w:t>
      </w:r>
      <w:proofErr w:type="spellEnd"/>
      <w:r w:rsidR="00226675"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 übrig zu haben.</w:t>
      </w:r>
    </w:p>
    <w:p w14:paraId="01D776C9" w14:textId="77777777" w:rsidR="00226675" w:rsidRPr="00226675" w:rsidRDefault="00226675" w:rsidP="00226675">
      <w:pPr>
        <w:spacing w:after="255"/>
        <w:rPr>
          <w:rFonts w:ascii="Arial" w:eastAsia="Times New Roman" w:hAnsi="Arial" w:cs="Arial"/>
          <w:color w:val="313131"/>
          <w:sz w:val="21"/>
          <w:szCs w:val="21"/>
          <w:lang w:eastAsia="de-DE"/>
        </w:rPr>
      </w:pP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Für Kinder, die keine Tomatenstücke mögen, einfach den </w:t>
      </w:r>
      <w:proofErr w:type="spellStart"/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Sugo</w:t>
      </w:r>
      <w:proofErr w:type="spellEnd"/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 pürieren!</w:t>
      </w:r>
    </w:p>
    <w:p w14:paraId="716879EA" w14:textId="753EE6DE" w:rsidR="00226675" w:rsidRPr="00226675" w:rsidRDefault="00226675" w:rsidP="00226675">
      <w:pPr>
        <w:rPr>
          <w:rFonts w:ascii="Arial" w:eastAsia="Times New Roman" w:hAnsi="Arial" w:cs="Arial"/>
          <w:color w:val="313131"/>
          <w:sz w:val="21"/>
          <w:szCs w:val="21"/>
          <w:lang w:eastAsia="de-DE"/>
        </w:rPr>
      </w:pP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So und nun braucht es nur noch einen </w:t>
      </w:r>
      <w:proofErr w:type="spellStart"/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grossen</w:t>
      </w:r>
      <w:proofErr w:type="spellEnd"/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fldChar w:fldCharType="begin"/>
      </w: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instrText xml:space="preserve"> HYPERLINK "http://amzn.to/2c69gzy" \t "_blank" </w:instrText>
      </w: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fldChar w:fldCharType="separate"/>
      </w:r>
      <w:r w:rsidRPr="00226675">
        <w:rPr>
          <w:rFonts w:ascii="Arial" w:eastAsia="Times New Roman" w:hAnsi="Arial" w:cs="Arial"/>
          <w:color w:val="FF0000"/>
          <w:sz w:val="21"/>
          <w:szCs w:val="21"/>
          <w:lang w:eastAsia="de-DE"/>
        </w:rPr>
        <w:t> </w:t>
      </w:r>
      <w:r w:rsidRPr="00226675">
        <w:rPr>
          <w:rFonts w:ascii="Arial" w:eastAsia="Times New Roman" w:hAnsi="Arial" w:cs="Arial"/>
          <w:color w:val="FF0000"/>
          <w:sz w:val="21"/>
          <w:szCs w:val="21"/>
          <w:u w:val="single"/>
          <w:lang w:eastAsia="de-DE"/>
        </w:rPr>
        <w:t>Topf</w:t>
      </w:r>
      <w:r w:rsidRPr="00226675">
        <w:rPr>
          <w:rFonts w:ascii="Arial" w:eastAsia="Times New Roman" w:hAnsi="Arial" w:cs="Arial"/>
          <w:color w:val="FF0000"/>
          <w:sz w:val="21"/>
          <w:szCs w:val="21"/>
          <w:lang w:eastAsia="de-DE"/>
        </w:rPr>
        <w:t> </w:t>
      </w: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fldChar w:fldCharType="end"/>
      </w:r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 xml:space="preserve">*sprudelndes gut gesalzenes Wasser, Entweder Spaghetti oder </w:t>
      </w:r>
      <w:proofErr w:type="spellStart"/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Linguine</w:t>
      </w:r>
      <w:proofErr w:type="spellEnd"/>
      <w:r w:rsidRPr="00226675">
        <w:rPr>
          <w:rFonts w:ascii="Arial" w:eastAsia="Times New Roman" w:hAnsi="Arial" w:cs="Arial"/>
          <w:color w:val="313131"/>
          <w:sz w:val="21"/>
          <w:szCs w:val="21"/>
          <w:lang w:eastAsia="de-DE"/>
        </w:rPr>
        <w:t> – meine liebsten Pasta Sorten zu fruchtiger Tomatensauce.</w:t>
      </w:r>
    </w:p>
    <w:p w14:paraId="5019F9C5" w14:textId="77777777" w:rsidR="00226675" w:rsidRPr="00226675" w:rsidRDefault="00226675" w:rsidP="00226675">
      <w:pPr>
        <w:rPr>
          <w:rFonts w:ascii="Times New Roman" w:eastAsia="Times New Roman" w:hAnsi="Times New Roman" w:cs="Times New Roman"/>
          <w:lang w:eastAsia="de-DE"/>
        </w:rPr>
      </w:pPr>
    </w:p>
    <w:p w14:paraId="0F8FECD6" w14:textId="77777777" w:rsidR="00710791" w:rsidRDefault="00F52E1C"/>
    <w:sectPr w:rsidR="00710791" w:rsidSect="00FF66A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F4213"/>
    <w:multiLevelType w:val="multilevel"/>
    <w:tmpl w:val="46AE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0B3A85"/>
    <w:multiLevelType w:val="multilevel"/>
    <w:tmpl w:val="7770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75"/>
    <w:rsid w:val="00226675"/>
    <w:rsid w:val="00574A95"/>
    <w:rsid w:val="00822B9B"/>
    <w:rsid w:val="00F52E1C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F2E3"/>
  <w15:chartTrackingRefBased/>
  <w15:docId w15:val="{1A4575F4-7321-CB43-958C-A87A68EF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22667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26675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apple-converted-space">
    <w:name w:val="apple-converted-space"/>
    <w:basedOn w:val="Absatz-Standardschriftart"/>
    <w:rsid w:val="00226675"/>
  </w:style>
  <w:style w:type="paragraph" w:styleId="StandardWeb">
    <w:name w:val="Normal (Web)"/>
    <w:basedOn w:val="Standard"/>
    <w:uiPriority w:val="99"/>
    <w:semiHidden/>
    <w:unhideWhenUsed/>
    <w:rsid w:val="002266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226675"/>
    <w:rPr>
      <w:color w:val="0000FF"/>
      <w:u w:val="single"/>
    </w:rPr>
  </w:style>
  <w:style w:type="character" w:customStyle="1" w:styleId="atkp-price">
    <w:name w:val="atkp-price"/>
    <w:basedOn w:val="Absatz-Standardschriftart"/>
    <w:rsid w:val="00226675"/>
  </w:style>
  <w:style w:type="character" w:customStyle="1" w:styleId="atkp-priceinfo">
    <w:name w:val="atkp-priceinfo"/>
    <w:basedOn w:val="Absatz-Standardschriftart"/>
    <w:rsid w:val="00226675"/>
  </w:style>
  <w:style w:type="character" w:customStyle="1" w:styleId="atkp-disclaimer">
    <w:name w:val="atkp-disclaimer"/>
    <w:basedOn w:val="Absatz-Standardschriftart"/>
    <w:rsid w:val="00226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3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87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9339">
              <w:marLeft w:val="0"/>
              <w:marRight w:val="0"/>
              <w:marTop w:val="0"/>
              <w:marBottom w:val="0"/>
              <w:divBdr>
                <w:top w:val="single" w:sz="6" w:space="14" w:color="DEDEDE"/>
                <w:left w:val="single" w:sz="6" w:space="19" w:color="DEDEDE"/>
                <w:bottom w:val="single" w:sz="6" w:space="5" w:color="DEDEDE"/>
                <w:right w:val="single" w:sz="6" w:space="19" w:color="DEDEDE"/>
              </w:divBdr>
              <w:divsChild>
                <w:div w:id="1096822883">
                  <w:marLeft w:val="-375"/>
                  <w:marRight w:val="-37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23" w:color="DEDEDE"/>
                    <w:right w:val="none" w:sz="0" w:space="0" w:color="auto"/>
                  </w:divBdr>
                </w:div>
                <w:div w:id="1690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477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87936270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60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6099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6346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9867">
                      <w:marLeft w:val="24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2633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Swoboda</dc:creator>
  <cp:keywords/>
  <dc:description/>
  <cp:lastModifiedBy>Andrea Swoboda</cp:lastModifiedBy>
  <cp:revision>2</cp:revision>
  <cp:lastPrinted>2019-08-19T09:35:00Z</cp:lastPrinted>
  <dcterms:created xsi:type="dcterms:W3CDTF">2025-04-24T12:26:00Z</dcterms:created>
  <dcterms:modified xsi:type="dcterms:W3CDTF">2025-04-24T12:26:00Z</dcterms:modified>
</cp:coreProperties>
</file>